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2753" w14:textId="6D5A02D6" w:rsidR="00676E82" w:rsidRDefault="00676E82"/>
    <w:p w14:paraId="696B4461" w14:textId="6922D5D5" w:rsidR="388F20A2" w:rsidRDefault="388F20A2"/>
    <w:p w14:paraId="76EC63BA" w14:textId="5AEE0A23" w:rsidR="00747EF0" w:rsidRPr="00692483" w:rsidRDefault="00747EF0" w:rsidP="00747EF0">
      <w:pPr>
        <w:spacing w:after="160" w:line="259" w:lineRule="auto"/>
        <w:jc w:val="center"/>
        <w:rPr>
          <w:b/>
          <w:bCs/>
          <w:kern w:val="2"/>
          <w:u w:val="single"/>
        </w:rPr>
      </w:pPr>
      <w:r w:rsidRPr="00692483">
        <w:rPr>
          <w:b/>
          <w:bCs/>
          <w:kern w:val="2"/>
          <w:u w:val="single"/>
        </w:rPr>
        <w:t xml:space="preserve">Notice of consultation on the proposal to change the age range of </w:t>
      </w:r>
      <w:r w:rsidR="005110A1">
        <w:rPr>
          <w:b/>
          <w:bCs/>
          <w:kern w:val="2"/>
          <w:u w:val="single"/>
        </w:rPr>
        <w:t>St George’s Catholic Primary School (Scarborough)</w:t>
      </w:r>
      <w:r w:rsidR="003308AF">
        <w:rPr>
          <w:b/>
          <w:bCs/>
          <w:kern w:val="2"/>
          <w:u w:val="single"/>
        </w:rPr>
        <w:t>,</w:t>
      </w:r>
      <w:r>
        <w:rPr>
          <w:b/>
          <w:bCs/>
          <w:kern w:val="2"/>
          <w:u w:val="single"/>
        </w:rPr>
        <w:t xml:space="preserve"> S</w:t>
      </w:r>
      <w:r w:rsidR="009052C2">
        <w:rPr>
          <w:b/>
          <w:bCs/>
          <w:kern w:val="2"/>
          <w:u w:val="single"/>
        </w:rPr>
        <w:t>t</w:t>
      </w:r>
      <w:r>
        <w:rPr>
          <w:b/>
          <w:bCs/>
          <w:kern w:val="2"/>
          <w:u w:val="single"/>
        </w:rPr>
        <w:t xml:space="preserve"> Cuthbert’s Roman Catholic Academy Trust</w:t>
      </w:r>
    </w:p>
    <w:p w14:paraId="389B497A" w14:textId="2655C6AB" w:rsidR="388F20A2" w:rsidRDefault="388F20A2" w:rsidP="388F20A2">
      <w:pPr>
        <w:spacing w:after="160" w:line="257" w:lineRule="auto"/>
        <w:rPr>
          <w:rFonts w:ascii="Segoe UI" w:eastAsia="Segoe UI" w:hAnsi="Segoe UI" w:cs="Segoe UI"/>
          <w:b/>
          <w:bCs/>
          <w:color w:val="242424"/>
          <w:sz w:val="21"/>
          <w:szCs w:val="21"/>
        </w:rPr>
      </w:pPr>
    </w:p>
    <w:p w14:paraId="461AACCA" w14:textId="3601016A" w:rsidR="2787CF57" w:rsidRDefault="2787CF57" w:rsidP="388F20A2">
      <w:pPr>
        <w:spacing w:after="160" w:line="257" w:lineRule="auto"/>
      </w:pPr>
      <w:r w:rsidRPr="388F20A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Background:</w:t>
      </w:r>
    </w:p>
    <w:p w14:paraId="75DD21A8" w14:textId="54D26C12" w:rsidR="2787CF57" w:rsidRDefault="2787CF57" w:rsidP="388F20A2">
      <w:pPr>
        <w:spacing w:after="160" w:line="257" w:lineRule="auto"/>
        <w:rPr>
          <w:rFonts w:ascii="Calibri" w:eastAsia="Calibri" w:hAnsi="Calibri" w:cs="Calibri"/>
          <w:color w:val="242424"/>
          <w:sz w:val="22"/>
          <w:szCs w:val="22"/>
        </w:rPr>
      </w:pPr>
      <w:r w:rsidRPr="388F20A2">
        <w:rPr>
          <w:rFonts w:ascii="Calibri" w:eastAsia="Calibri" w:hAnsi="Calibri" w:cs="Calibri"/>
          <w:color w:val="242424"/>
          <w:sz w:val="22"/>
          <w:szCs w:val="22"/>
        </w:rPr>
        <w:t>The Department</w:t>
      </w:r>
      <w:r w:rsidR="00675C50">
        <w:rPr>
          <w:rFonts w:ascii="Calibri" w:eastAsia="Calibri" w:hAnsi="Calibri" w:cs="Calibri"/>
          <w:color w:val="242424"/>
          <w:sz w:val="22"/>
          <w:szCs w:val="22"/>
        </w:rPr>
        <w:t xml:space="preserve"> </w:t>
      </w:r>
      <w:r w:rsidRPr="388F20A2">
        <w:rPr>
          <w:rFonts w:ascii="Calibri" w:eastAsia="Calibri" w:hAnsi="Calibri" w:cs="Calibri"/>
          <w:color w:val="242424"/>
          <w:sz w:val="22"/>
          <w:szCs w:val="22"/>
        </w:rPr>
        <w:t xml:space="preserve">for Education have </w:t>
      </w:r>
      <w:r w:rsidR="58C897C6" w:rsidRPr="388F20A2">
        <w:rPr>
          <w:rFonts w:ascii="Calibri" w:eastAsia="Calibri" w:hAnsi="Calibri" w:cs="Calibri"/>
          <w:color w:val="242424"/>
          <w:sz w:val="22"/>
          <w:szCs w:val="22"/>
        </w:rPr>
        <w:t xml:space="preserve">opened an application round for </w:t>
      </w:r>
      <w:r w:rsidR="4CDE7D25" w:rsidRPr="388F20A2">
        <w:rPr>
          <w:rFonts w:ascii="Calibri" w:eastAsia="Calibri" w:hAnsi="Calibri" w:cs="Calibri"/>
          <w:color w:val="242424"/>
          <w:sz w:val="22"/>
          <w:szCs w:val="22"/>
        </w:rPr>
        <w:t xml:space="preserve">the School Based Nursery capital grant 2024 </w:t>
      </w:r>
      <w:r w:rsidR="0083176A">
        <w:rPr>
          <w:rFonts w:ascii="Calibri" w:eastAsia="Calibri" w:hAnsi="Calibri" w:cs="Calibri"/>
          <w:color w:val="242424"/>
          <w:sz w:val="22"/>
          <w:szCs w:val="22"/>
        </w:rPr>
        <w:t>–</w:t>
      </w:r>
      <w:r w:rsidR="4CDE7D25" w:rsidRPr="388F20A2">
        <w:rPr>
          <w:rFonts w:ascii="Calibri" w:eastAsia="Calibri" w:hAnsi="Calibri" w:cs="Calibri"/>
          <w:color w:val="242424"/>
          <w:sz w:val="22"/>
          <w:szCs w:val="22"/>
        </w:rPr>
        <w:t xml:space="preserve"> 25</w:t>
      </w:r>
      <w:r w:rsidR="0083176A">
        <w:rPr>
          <w:rFonts w:ascii="Calibri" w:eastAsia="Calibri" w:hAnsi="Calibri" w:cs="Calibri"/>
          <w:color w:val="242424"/>
          <w:sz w:val="22"/>
          <w:szCs w:val="22"/>
        </w:rPr>
        <w:t xml:space="preserve"> for schools wishing</w:t>
      </w:r>
      <w:r w:rsidR="4CDE7D25" w:rsidRPr="388F20A2">
        <w:rPr>
          <w:rFonts w:ascii="Calibri" w:eastAsia="Calibri" w:hAnsi="Calibri" w:cs="Calibri"/>
          <w:color w:val="242424"/>
          <w:sz w:val="22"/>
          <w:szCs w:val="22"/>
        </w:rPr>
        <w:t xml:space="preserve"> to </w:t>
      </w:r>
      <w:r w:rsidR="6A8161AA" w:rsidRPr="388F20A2">
        <w:rPr>
          <w:rFonts w:ascii="Calibri" w:eastAsia="Calibri" w:hAnsi="Calibri" w:cs="Calibri"/>
          <w:color w:val="242424"/>
          <w:sz w:val="22"/>
          <w:szCs w:val="22"/>
        </w:rPr>
        <w:t>create or expand nursery provision by using surplus space in primary-phase school buildings</w:t>
      </w:r>
      <w:r w:rsidR="6C70248A" w:rsidRPr="388F20A2">
        <w:rPr>
          <w:rFonts w:ascii="Calibri" w:eastAsia="Calibri" w:hAnsi="Calibri" w:cs="Calibri"/>
          <w:color w:val="242424"/>
          <w:sz w:val="22"/>
          <w:szCs w:val="22"/>
        </w:rPr>
        <w:t>.</w:t>
      </w:r>
    </w:p>
    <w:p w14:paraId="609CAD46" w14:textId="1CA89A75" w:rsidR="6C70248A" w:rsidRDefault="6C70248A" w:rsidP="388F20A2">
      <w:pPr>
        <w:spacing w:after="160" w:line="257" w:lineRule="auto"/>
        <w:rPr>
          <w:rFonts w:ascii="Calibri" w:eastAsia="Calibri" w:hAnsi="Calibri" w:cs="Calibri"/>
          <w:color w:val="242424"/>
          <w:sz w:val="22"/>
          <w:szCs w:val="22"/>
        </w:rPr>
      </w:pPr>
      <w:r w:rsidRPr="388F20A2">
        <w:rPr>
          <w:rFonts w:ascii="Calibri" w:eastAsia="Calibri" w:hAnsi="Calibri" w:cs="Calibri"/>
          <w:color w:val="242424"/>
          <w:sz w:val="22"/>
          <w:szCs w:val="22"/>
        </w:rPr>
        <w:t xml:space="preserve">The grant funding forms part of a wider strategy to increase </w:t>
      </w:r>
      <w:r w:rsidR="0BA2BF03" w:rsidRPr="388F20A2">
        <w:rPr>
          <w:rFonts w:ascii="Calibri" w:eastAsia="Calibri" w:hAnsi="Calibri" w:cs="Calibri"/>
          <w:color w:val="242424"/>
          <w:sz w:val="22"/>
          <w:szCs w:val="22"/>
        </w:rPr>
        <w:t xml:space="preserve">local </w:t>
      </w:r>
      <w:r w:rsidRPr="388F20A2">
        <w:rPr>
          <w:rFonts w:ascii="Calibri" w:eastAsia="Calibri" w:hAnsi="Calibri" w:cs="Calibri"/>
          <w:color w:val="242424"/>
          <w:sz w:val="22"/>
          <w:szCs w:val="22"/>
        </w:rPr>
        <w:t>access to affordable, high-quality childcare</w:t>
      </w:r>
      <w:r w:rsidR="400F8569" w:rsidRPr="388F20A2">
        <w:rPr>
          <w:rFonts w:ascii="Calibri" w:eastAsia="Calibri" w:hAnsi="Calibri" w:cs="Calibri"/>
          <w:color w:val="242424"/>
          <w:sz w:val="22"/>
          <w:szCs w:val="22"/>
        </w:rPr>
        <w:t xml:space="preserve"> and </w:t>
      </w:r>
      <w:r w:rsidR="400F8569" w:rsidRPr="004435CD">
        <w:rPr>
          <w:rFonts w:ascii="Calibri" w:eastAsia="Calibri" w:hAnsi="Calibri" w:cs="Calibri"/>
          <w:color w:val="242424"/>
          <w:sz w:val="22"/>
          <w:szCs w:val="22"/>
          <w:lang w:val="en-GB"/>
        </w:rPr>
        <w:t>recognises</w:t>
      </w:r>
      <w:r w:rsidR="400F8569" w:rsidRPr="388F20A2">
        <w:rPr>
          <w:rFonts w:ascii="Calibri" w:eastAsia="Calibri" w:hAnsi="Calibri" w:cs="Calibri"/>
          <w:color w:val="242424"/>
          <w:sz w:val="22"/>
          <w:szCs w:val="22"/>
        </w:rPr>
        <w:t xml:space="preserve"> the positive impact this has on </w:t>
      </w:r>
      <w:r w:rsidR="1B1848C6" w:rsidRPr="388F20A2">
        <w:rPr>
          <w:rFonts w:ascii="Calibri" w:eastAsia="Calibri" w:hAnsi="Calibri" w:cs="Calibri"/>
          <w:color w:val="242424"/>
          <w:sz w:val="22"/>
          <w:szCs w:val="22"/>
        </w:rPr>
        <w:t xml:space="preserve">early child development, support for working families </w:t>
      </w:r>
      <w:r w:rsidR="36D79F5F" w:rsidRPr="388F20A2">
        <w:rPr>
          <w:rFonts w:ascii="Calibri" w:eastAsia="Calibri" w:hAnsi="Calibri" w:cs="Calibri"/>
          <w:color w:val="242424"/>
          <w:sz w:val="22"/>
          <w:szCs w:val="22"/>
        </w:rPr>
        <w:t>and the impact on the local economy.</w:t>
      </w:r>
    </w:p>
    <w:p w14:paraId="0B66B304" w14:textId="2133DAD9" w:rsidR="502CBBB9" w:rsidRPr="0068121B" w:rsidRDefault="007614E7" w:rsidP="388F20A2">
      <w:pPr>
        <w:spacing w:after="160" w:line="257" w:lineRule="auto"/>
        <w:rPr>
          <w:rFonts w:ascii="Segoe UI" w:eastAsia="Segoe UI" w:hAnsi="Segoe UI" w:cs="Segoe UI"/>
          <w:b/>
          <w:bCs/>
          <w:color w:val="242424"/>
          <w:sz w:val="21"/>
          <w:szCs w:val="21"/>
          <w:highlight w:val="yellow"/>
        </w:rPr>
      </w:pPr>
      <w:r>
        <w:rPr>
          <w:b/>
          <w:bCs/>
          <w:kern w:val="2"/>
        </w:rPr>
        <w:t xml:space="preserve">St George’s Catholic </w:t>
      </w:r>
      <w:r w:rsidR="00A157CD">
        <w:rPr>
          <w:b/>
          <w:bCs/>
          <w:kern w:val="2"/>
        </w:rPr>
        <w:t>Primary</w:t>
      </w:r>
      <w:r w:rsidR="00FA5574">
        <w:rPr>
          <w:b/>
          <w:bCs/>
          <w:kern w:val="2"/>
        </w:rPr>
        <w:t xml:space="preserve"> School</w:t>
      </w:r>
      <w:r w:rsidR="0068121B" w:rsidRPr="0068121B">
        <w:rPr>
          <w:b/>
          <w:bCs/>
          <w:kern w:val="2"/>
        </w:rPr>
        <w:t xml:space="preserve"> </w:t>
      </w:r>
      <w:r w:rsidR="039515F8" w:rsidRPr="0068121B">
        <w:rPr>
          <w:rFonts w:ascii="Segoe UI" w:eastAsia="Segoe UI" w:hAnsi="Segoe UI" w:cs="Segoe UI"/>
          <w:b/>
          <w:bCs/>
          <w:color w:val="242424"/>
          <w:sz w:val="21"/>
          <w:szCs w:val="21"/>
        </w:rPr>
        <w:t>proposal</w:t>
      </w:r>
      <w:r w:rsidR="2787CF57" w:rsidRPr="0068121B">
        <w:rPr>
          <w:rFonts w:ascii="Segoe UI" w:eastAsia="Segoe UI" w:hAnsi="Segoe UI" w:cs="Segoe UI"/>
          <w:b/>
          <w:bCs/>
          <w:color w:val="242424"/>
          <w:sz w:val="21"/>
          <w:szCs w:val="21"/>
        </w:rPr>
        <w:t>:</w:t>
      </w:r>
    </w:p>
    <w:p w14:paraId="0377F0F7" w14:textId="0D5B3B76" w:rsidR="1EA98C55" w:rsidRDefault="002E72BD" w:rsidP="388F20A2">
      <w:pPr>
        <w:spacing w:after="160" w:line="257" w:lineRule="auto"/>
      </w:pPr>
      <w:r>
        <w:rPr>
          <w:rFonts w:cstheme="minorHAnsi"/>
          <w:kern w:val="2"/>
          <w:sz w:val="22"/>
          <w:szCs w:val="22"/>
        </w:rPr>
        <w:t>St George’s Catholic</w:t>
      </w:r>
      <w:r w:rsidR="00DA71C7">
        <w:rPr>
          <w:rFonts w:cstheme="minorHAnsi"/>
          <w:kern w:val="2"/>
          <w:sz w:val="22"/>
          <w:szCs w:val="22"/>
        </w:rPr>
        <w:t xml:space="preserve"> Primary School</w:t>
      </w:r>
      <w:r w:rsidR="0068121B">
        <w:rPr>
          <w:kern w:val="2"/>
        </w:rPr>
        <w:t>,</w:t>
      </w:r>
      <w:r w:rsidR="0068121B">
        <w:rPr>
          <w:rFonts w:ascii="Calibri" w:eastAsia="Calibri" w:hAnsi="Calibri" w:cs="Calibri"/>
          <w:sz w:val="22"/>
          <w:szCs w:val="22"/>
        </w:rPr>
        <w:t xml:space="preserve"> </w:t>
      </w:r>
      <w:r w:rsidR="1EA98C55" w:rsidRPr="388F20A2">
        <w:rPr>
          <w:rFonts w:ascii="Calibri" w:eastAsia="Calibri" w:hAnsi="Calibri" w:cs="Calibri"/>
          <w:sz w:val="22"/>
          <w:szCs w:val="22"/>
        </w:rPr>
        <w:t>part of St Cuthbert’s Roman Catholic Academy Trust</w:t>
      </w:r>
      <w:r w:rsidR="2787CF57" w:rsidRPr="388F20A2">
        <w:rPr>
          <w:rFonts w:ascii="Calibri" w:eastAsia="Calibri" w:hAnsi="Calibri" w:cs="Calibri"/>
          <w:sz w:val="22"/>
          <w:szCs w:val="22"/>
        </w:rPr>
        <w:t xml:space="preserve"> and the Local Authority, proposes to develop a provision for 2-year-old </w:t>
      </w:r>
      <w:r w:rsidR="2787CF57" w:rsidRPr="00433A98">
        <w:rPr>
          <w:rFonts w:ascii="Calibri" w:eastAsia="Calibri" w:hAnsi="Calibri" w:cs="Calibri"/>
          <w:sz w:val="22"/>
          <w:szCs w:val="22"/>
        </w:rPr>
        <w:t xml:space="preserve">children within </w:t>
      </w:r>
      <w:r w:rsidR="00FA32CA" w:rsidRPr="00433A98">
        <w:rPr>
          <w:rFonts w:ascii="Calibri" w:eastAsia="Calibri" w:hAnsi="Calibri" w:cs="Calibri"/>
          <w:sz w:val="22"/>
          <w:szCs w:val="22"/>
        </w:rPr>
        <w:t xml:space="preserve">the </w:t>
      </w:r>
      <w:r w:rsidR="2787CF57" w:rsidRPr="00433A98">
        <w:rPr>
          <w:rFonts w:ascii="Calibri" w:eastAsia="Calibri" w:hAnsi="Calibri" w:cs="Calibri"/>
          <w:sz w:val="22"/>
          <w:szCs w:val="22"/>
        </w:rPr>
        <w:t>existing</w:t>
      </w:r>
      <w:r w:rsidR="6648D63A" w:rsidRPr="00433A98">
        <w:rPr>
          <w:rFonts w:ascii="Calibri" w:eastAsia="Calibri" w:hAnsi="Calibri" w:cs="Calibri"/>
          <w:sz w:val="22"/>
          <w:szCs w:val="22"/>
        </w:rPr>
        <w:t xml:space="preserve"> </w:t>
      </w:r>
      <w:r w:rsidR="2787CF57" w:rsidRPr="00433A98">
        <w:rPr>
          <w:rFonts w:ascii="Calibri" w:eastAsia="Calibri" w:hAnsi="Calibri" w:cs="Calibri"/>
          <w:sz w:val="22"/>
          <w:szCs w:val="22"/>
        </w:rPr>
        <w:t>school building.</w:t>
      </w:r>
      <w:r w:rsidR="2787CF57" w:rsidRPr="388F20A2">
        <w:rPr>
          <w:rFonts w:ascii="Calibri" w:eastAsia="Calibri" w:hAnsi="Calibri" w:cs="Calibri"/>
          <w:sz w:val="22"/>
          <w:szCs w:val="22"/>
        </w:rPr>
        <w:t xml:space="preserve"> In order to develop this provision,</w:t>
      </w:r>
      <w:r w:rsidR="0068121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 xml:space="preserve">St George’s Catholic </w:t>
      </w:r>
      <w:r w:rsidR="00FA5574">
        <w:rPr>
          <w:rFonts w:cstheme="minorHAnsi"/>
          <w:kern w:val="2"/>
          <w:sz w:val="22"/>
          <w:szCs w:val="22"/>
        </w:rPr>
        <w:t>Primary School</w:t>
      </w:r>
      <w:r w:rsidR="00FA5574">
        <w:rPr>
          <w:kern w:val="2"/>
        </w:rPr>
        <w:t>,</w:t>
      </w:r>
      <w:r w:rsidR="00FA5574">
        <w:rPr>
          <w:rFonts w:ascii="Calibri" w:eastAsia="Calibri" w:hAnsi="Calibri" w:cs="Calibri"/>
          <w:sz w:val="22"/>
          <w:szCs w:val="22"/>
        </w:rPr>
        <w:t xml:space="preserve"> </w:t>
      </w:r>
      <w:r w:rsidR="01BBA819" w:rsidRPr="0068121B">
        <w:rPr>
          <w:rFonts w:ascii="Calibri" w:eastAsia="Calibri" w:hAnsi="Calibri" w:cs="Calibri"/>
          <w:sz w:val="22"/>
          <w:szCs w:val="22"/>
        </w:rPr>
        <w:t>is</w:t>
      </w:r>
      <w:r w:rsidR="01BBA819" w:rsidRPr="388F20A2">
        <w:rPr>
          <w:rFonts w:ascii="Calibri" w:eastAsia="Calibri" w:hAnsi="Calibri" w:cs="Calibri"/>
          <w:sz w:val="22"/>
          <w:szCs w:val="22"/>
        </w:rPr>
        <w:t xml:space="preserve"> </w:t>
      </w:r>
      <w:r w:rsidR="76F14B90" w:rsidRPr="388F20A2">
        <w:rPr>
          <w:rFonts w:ascii="Calibri" w:eastAsia="Calibri" w:hAnsi="Calibri" w:cs="Calibri"/>
          <w:sz w:val="22"/>
          <w:szCs w:val="22"/>
        </w:rPr>
        <w:t>c</w:t>
      </w:r>
      <w:r w:rsidR="2787CF57" w:rsidRPr="388F20A2">
        <w:rPr>
          <w:rFonts w:ascii="Calibri" w:eastAsia="Calibri" w:hAnsi="Calibri" w:cs="Calibri"/>
          <w:sz w:val="22"/>
          <w:szCs w:val="22"/>
        </w:rPr>
        <w:t>onsulting to change the age range</w:t>
      </w:r>
      <w:r w:rsidR="00613457">
        <w:rPr>
          <w:rFonts w:ascii="Calibri" w:eastAsia="Calibri" w:hAnsi="Calibri" w:cs="Calibri"/>
          <w:sz w:val="22"/>
          <w:szCs w:val="22"/>
        </w:rPr>
        <w:t xml:space="preserve"> </w:t>
      </w:r>
      <w:r w:rsidR="2787CF57" w:rsidRPr="388F20A2">
        <w:rPr>
          <w:rFonts w:ascii="Calibri" w:eastAsia="Calibri" w:hAnsi="Calibri" w:cs="Calibri"/>
          <w:sz w:val="22"/>
          <w:szCs w:val="22"/>
        </w:rPr>
        <w:t xml:space="preserve">from 3-11 to 2-11 years old. </w:t>
      </w:r>
    </w:p>
    <w:p w14:paraId="0D42C612" w14:textId="5516EEA6" w:rsidR="7452DB7F" w:rsidRDefault="006F4514" w:rsidP="388F20A2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purpose of this consultation is to </w:t>
      </w:r>
      <w:r w:rsidR="004B0219">
        <w:rPr>
          <w:rFonts w:ascii="Calibri" w:eastAsia="Calibri" w:hAnsi="Calibri" w:cs="Calibri"/>
          <w:sz w:val="22"/>
          <w:szCs w:val="22"/>
        </w:rPr>
        <w:t xml:space="preserve">provide information about the </w:t>
      </w:r>
      <w:r w:rsidR="002A1349">
        <w:rPr>
          <w:rFonts w:ascii="Calibri" w:eastAsia="Calibri" w:hAnsi="Calibri" w:cs="Calibri"/>
          <w:sz w:val="22"/>
          <w:szCs w:val="22"/>
        </w:rPr>
        <w:t xml:space="preserve">proposal and to seek </w:t>
      </w:r>
      <w:r w:rsidR="004D4A0E">
        <w:rPr>
          <w:rFonts w:ascii="Calibri" w:eastAsia="Calibri" w:hAnsi="Calibri" w:cs="Calibri"/>
          <w:sz w:val="22"/>
          <w:szCs w:val="22"/>
        </w:rPr>
        <w:t>the views of parents and the wider community.</w:t>
      </w:r>
      <w:r w:rsidR="7452DB7F" w:rsidRPr="388F20A2">
        <w:rPr>
          <w:rFonts w:ascii="Calibri" w:eastAsia="Calibri" w:hAnsi="Calibri" w:cs="Calibri"/>
          <w:sz w:val="22"/>
          <w:szCs w:val="22"/>
        </w:rPr>
        <w:t xml:space="preserve"> </w:t>
      </w:r>
    </w:p>
    <w:p w14:paraId="5E23EDBB" w14:textId="020EFE92" w:rsidR="00BE71AE" w:rsidRDefault="002E72BD" w:rsidP="388F20A2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 xml:space="preserve">St George’s Catholic </w:t>
      </w:r>
      <w:r w:rsidR="00FA5574">
        <w:rPr>
          <w:rFonts w:cstheme="minorHAnsi"/>
          <w:kern w:val="2"/>
          <w:sz w:val="22"/>
          <w:szCs w:val="22"/>
        </w:rPr>
        <w:t>Primary School</w:t>
      </w:r>
      <w:r w:rsidR="00001FCB">
        <w:rPr>
          <w:kern w:val="2"/>
        </w:rPr>
        <w:t xml:space="preserve"> </w:t>
      </w:r>
      <w:r w:rsidR="00BC6FE2" w:rsidRPr="0068121B">
        <w:rPr>
          <w:rFonts w:ascii="Calibri" w:eastAsia="Calibri" w:hAnsi="Calibri" w:cs="Calibri"/>
          <w:sz w:val="22"/>
          <w:szCs w:val="22"/>
        </w:rPr>
        <w:t>provides</w:t>
      </w:r>
      <w:r w:rsidR="00BC6FE2">
        <w:rPr>
          <w:rFonts w:ascii="Calibri" w:eastAsia="Calibri" w:hAnsi="Calibri" w:cs="Calibri"/>
          <w:sz w:val="22"/>
          <w:szCs w:val="22"/>
        </w:rPr>
        <w:t xml:space="preserve"> </w:t>
      </w:r>
      <w:r w:rsidR="00974BA7">
        <w:rPr>
          <w:rFonts w:ascii="Calibri" w:eastAsia="Calibri" w:hAnsi="Calibri" w:cs="Calibri"/>
          <w:sz w:val="22"/>
          <w:szCs w:val="22"/>
        </w:rPr>
        <w:t xml:space="preserve">early </w:t>
      </w:r>
      <w:r w:rsidR="00632135">
        <w:rPr>
          <w:rFonts w:ascii="Calibri" w:eastAsia="Calibri" w:hAnsi="Calibri" w:cs="Calibri"/>
          <w:sz w:val="22"/>
          <w:szCs w:val="22"/>
        </w:rPr>
        <w:t>years provision</w:t>
      </w:r>
      <w:r w:rsidR="00974BA7">
        <w:rPr>
          <w:rFonts w:ascii="Calibri" w:eastAsia="Calibri" w:hAnsi="Calibri" w:cs="Calibri"/>
          <w:sz w:val="22"/>
          <w:szCs w:val="22"/>
        </w:rPr>
        <w:t xml:space="preserve"> through our foundation stage </w:t>
      </w:r>
      <w:r w:rsidR="00D502E3">
        <w:rPr>
          <w:rFonts w:ascii="Calibri" w:eastAsia="Calibri" w:hAnsi="Calibri" w:cs="Calibri"/>
          <w:sz w:val="22"/>
          <w:szCs w:val="22"/>
        </w:rPr>
        <w:t xml:space="preserve">for 3 and 4 years </w:t>
      </w:r>
      <w:r w:rsidR="00AA0404">
        <w:rPr>
          <w:rFonts w:ascii="Calibri" w:eastAsia="Calibri" w:hAnsi="Calibri" w:cs="Calibri"/>
          <w:sz w:val="22"/>
          <w:szCs w:val="22"/>
        </w:rPr>
        <w:t>old’s</w:t>
      </w:r>
      <w:r w:rsidR="00EE68F0">
        <w:rPr>
          <w:rFonts w:ascii="Calibri" w:eastAsia="Calibri" w:hAnsi="Calibri" w:cs="Calibri"/>
          <w:sz w:val="22"/>
          <w:szCs w:val="22"/>
        </w:rPr>
        <w:t>.</w:t>
      </w:r>
      <w:r w:rsidR="00007000">
        <w:rPr>
          <w:rFonts w:ascii="Calibri" w:eastAsia="Calibri" w:hAnsi="Calibri" w:cs="Calibri"/>
          <w:sz w:val="22"/>
          <w:szCs w:val="22"/>
        </w:rPr>
        <w:t xml:space="preserve"> Through this proposed expansion</w:t>
      </w:r>
      <w:r w:rsidR="00427B41">
        <w:rPr>
          <w:rFonts w:ascii="Calibri" w:eastAsia="Calibri" w:hAnsi="Calibri" w:cs="Calibri"/>
          <w:sz w:val="22"/>
          <w:szCs w:val="22"/>
        </w:rPr>
        <w:t xml:space="preserve"> we </w:t>
      </w:r>
      <w:r w:rsidR="0054053E">
        <w:rPr>
          <w:rFonts w:ascii="Calibri" w:eastAsia="Calibri" w:hAnsi="Calibri" w:cs="Calibri"/>
          <w:sz w:val="22"/>
          <w:szCs w:val="22"/>
        </w:rPr>
        <w:t xml:space="preserve">are seeking to provide </w:t>
      </w:r>
      <w:r w:rsidR="001B41A5">
        <w:rPr>
          <w:rFonts w:ascii="Calibri" w:eastAsia="Calibri" w:hAnsi="Calibri" w:cs="Calibri"/>
          <w:sz w:val="22"/>
          <w:szCs w:val="22"/>
        </w:rPr>
        <w:t>2-year old Nursery provision</w:t>
      </w:r>
      <w:r w:rsidR="0068121B">
        <w:rPr>
          <w:rFonts w:ascii="Calibri" w:eastAsia="Calibri" w:hAnsi="Calibri" w:cs="Calibri"/>
          <w:sz w:val="22"/>
          <w:szCs w:val="22"/>
        </w:rPr>
        <w:t xml:space="preserve"> </w:t>
      </w:r>
      <w:r w:rsidR="009A09C3">
        <w:rPr>
          <w:rFonts w:ascii="Calibri" w:eastAsia="Calibri" w:hAnsi="Calibri" w:cs="Calibri"/>
          <w:sz w:val="22"/>
          <w:szCs w:val="22"/>
        </w:rPr>
        <w:t>with</w:t>
      </w:r>
      <w:r w:rsidR="0068121B">
        <w:rPr>
          <w:rFonts w:ascii="Calibri" w:eastAsia="Calibri" w:hAnsi="Calibri" w:cs="Calibri"/>
          <w:sz w:val="22"/>
          <w:szCs w:val="22"/>
        </w:rPr>
        <w:t xml:space="preserve"> 10 </w:t>
      </w:r>
      <w:r w:rsidR="009A09C3">
        <w:rPr>
          <w:rFonts w:ascii="Calibri" w:eastAsia="Calibri" w:hAnsi="Calibri" w:cs="Calibri"/>
          <w:sz w:val="22"/>
          <w:szCs w:val="22"/>
        </w:rPr>
        <w:t>places</w:t>
      </w:r>
      <w:r w:rsidR="00632135">
        <w:rPr>
          <w:rFonts w:ascii="Calibri" w:eastAsia="Calibri" w:hAnsi="Calibri" w:cs="Calibri"/>
          <w:sz w:val="22"/>
          <w:szCs w:val="22"/>
        </w:rPr>
        <w:t>,</w:t>
      </w:r>
      <w:r w:rsidR="001B41A5">
        <w:rPr>
          <w:rFonts w:ascii="Calibri" w:eastAsia="Calibri" w:hAnsi="Calibri" w:cs="Calibri"/>
          <w:sz w:val="22"/>
          <w:szCs w:val="22"/>
        </w:rPr>
        <w:t xml:space="preserve"> </w:t>
      </w:r>
      <w:r w:rsidR="00901CC0">
        <w:rPr>
          <w:rFonts w:ascii="Calibri" w:eastAsia="Calibri" w:hAnsi="Calibri" w:cs="Calibri"/>
          <w:sz w:val="22"/>
          <w:szCs w:val="22"/>
        </w:rPr>
        <w:t xml:space="preserve">which is available to families </w:t>
      </w:r>
      <w:r w:rsidR="00632135">
        <w:rPr>
          <w:rFonts w:ascii="Calibri" w:eastAsia="Calibri" w:hAnsi="Calibri" w:cs="Calibri"/>
          <w:sz w:val="22"/>
          <w:szCs w:val="22"/>
        </w:rPr>
        <w:t xml:space="preserve">for </w:t>
      </w:r>
      <w:r w:rsidR="00632135" w:rsidRPr="00433A98">
        <w:rPr>
          <w:rFonts w:ascii="Calibri" w:eastAsia="Calibri" w:hAnsi="Calibri" w:cs="Calibri"/>
          <w:sz w:val="22"/>
          <w:szCs w:val="22"/>
        </w:rPr>
        <w:t>52 weeks of the year</w:t>
      </w:r>
      <w:r w:rsidR="00F71703">
        <w:rPr>
          <w:rFonts w:ascii="Calibri" w:eastAsia="Calibri" w:hAnsi="Calibri" w:cs="Calibri"/>
          <w:sz w:val="22"/>
          <w:szCs w:val="22"/>
        </w:rPr>
        <w:t xml:space="preserve"> </w:t>
      </w:r>
      <w:r w:rsidR="00F71703">
        <w:rPr>
          <w:rFonts w:ascii="Calibri" w:eastAsia="Calibri" w:hAnsi="Calibri" w:cs="Calibri"/>
          <w:sz w:val="22"/>
          <w:szCs w:val="22"/>
        </w:rPr>
        <w:t>from September 2025</w:t>
      </w:r>
      <w:r w:rsidR="00632135" w:rsidRPr="00433A98">
        <w:rPr>
          <w:rFonts w:ascii="Calibri" w:eastAsia="Calibri" w:hAnsi="Calibri" w:cs="Calibri"/>
          <w:sz w:val="22"/>
          <w:szCs w:val="22"/>
        </w:rPr>
        <w:t xml:space="preserve">. </w:t>
      </w:r>
      <w:r w:rsidR="00464FD5" w:rsidRPr="00433A98">
        <w:rPr>
          <w:rFonts w:ascii="Calibri" w:eastAsia="Calibri" w:hAnsi="Calibri" w:cs="Calibri"/>
          <w:sz w:val="22"/>
          <w:szCs w:val="22"/>
        </w:rPr>
        <w:t xml:space="preserve">Places will be available for </w:t>
      </w:r>
      <w:r w:rsidR="0003300B" w:rsidRPr="00433A98">
        <w:rPr>
          <w:rFonts w:ascii="Calibri" w:eastAsia="Calibri" w:hAnsi="Calibri" w:cs="Calibri"/>
          <w:sz w:val="22"/>
          <w:szCs w:val="22"/>
        </w:rPr>
        <w:t xml:space="preserve">children eligible for 15 or 30 hours of free </w:t>
      </w:r>
      <w:r w:rsidR="00BE71AE" w:rsidRPr="00433A98">
        <w:rPr>
          <w:rFonts w:ascii="Calibri" w:eastAsia="Calibri" w:hAnsi="Calibri" w:cs="Calibri"/>
          <w:sz w:val="22"/>
          <w:szCs w:val="22"/>
        </w:rPr>
        <w:t>early education or to those families who wish to pay for this.</w:t>
      </w:r>
    </w:p>
    <w:p w14:paraId="4D99321C" w14:textId="0CEDC78D" w:rsidR="00BE71AE" w:rsidRDefault="00F94BF8" w:rsidP="388F20A2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Our proposal is to re-model and refurbish surplus space within the existing school building </w:t>
      </w:r>
      <w:r w:rsidR="0080729B">
        <w:rPr>
          <w:rFonts w:ascii="Calibri" w:eastAsia="Calibri" w:hAnsi="Calibri" w:cs="Calibri"/>
          <w:sz w:val="22"/>
          <w:szCs w:val="22"/>
        </w:rPr>
        <w:t>in order to provide a high-quality</w:t>
      </w:r>
      <w:r w:rsidR="002E4C98">
        <w:rPr>
          <w:rFonts w:ascii="Calibri" w:eastAsia="Calibri" w:hAnsi="Calibri" w:cs="Calibri"/>
          <w:sz w:val="22"/>
          <w:szCs w:val="22"/>
        </w:rPr>
        <w:t xml:space="preserve"> indoor and outdoor</w:t>
      </w:r>
      <w:r w:rsidR="0080729B">
        <w:rPr>
          <w:rFonts w:ascii="Calibri" w:eastAsia="Calibri" w:hAnsi="Calibri" w:cs="Calibri"/>
          <w:sz w:val="22"/>
          <w:szCs w:val="22"/>
        </w:rPr>
        <w:t xml:space="preserve"> learning environment</w:t>
      </w:r>
      <w:r w:rsidR="002D4111">
        <w:rPr>
          <w:rFonts w:ascii="Calibri" w:eastAsia="Calibri" w:hAnsi="Calibri" w:cs="Calibri"/>
          <w:sz w:val="22"/>
          <w:szCs w:val="22"/>
        </w:rPr>
        <w:t>,</w:t>
      </w:r>
      <w:r w:rsidR="0080729B">
        <w:rPr>
          <w:rFonts w:ascii="Calibri" w:eastAsia="Calibri" w:hAnsi="Calibri" w:cs="Calibri"/>
          <w:sz w:val="22"/>
          <w:szCs w:val="22"/>
        </w:rPr>
        <w:t xml:space="preserve"> design by experts within St Cuthbert’s Roman Catholic Academy Trust</w:t>
      </w:r>
      <w:r w:rsidR="00524D3E">
        <w:rPr>
          <w:rFonts w:ascii="Calibri" w:eastAsia="Calibri" w:hAnsi="Calibri" w:cs="Calibri"/>
          <w:sz w:val="22"/>
          <w:szCs w:val="22"/>
        </w:rPr>
        <w:t xml:space="preserve">. The </w:t>
      </w:r>
      <w:r w:rsidR="002E4C98">
        <w:rPr>
          <w:rFonts w:ascii="Calibri" w:eastAsia="Calibri" w:hAnsi="Calibri" w:cs="Calibri"/>
          <w:sz w:val="22"/>
          <w:szCs w:val="22"/>
        </w:rPr>
        <w:t>provision</w:t>
      </w:r>
      <w:r w:rsidR="00524D3E">
        <w:rPr>
          <w:rFonts w:ascii="Calibri" w:eastAsia="Calibri" w:hAnsi="Calibri" w:cs="Calibri"/>
          <w:sz w:val="22"/>
          <w:szCs w:val="22"/>
        </w:rPr>
        <w:t xml:space="preserve"> will </w:t>
      </w:r>
      <w:r w:rsidR="00434EC1">
        <w:rPr>
          <w:rFonts w:ascii="Calibri" w:eastAsia="Calibri" w:hAnsi="Calibri" w:cs="Calibri"/>
          <w:sz w:val="22"/>
          <w:szCs w:val="22"/>
        </w:rPr>
        <w:t xml:space="preserve">ensure children enjoy a safe, exciting and nurturing space </w:t>
      </w:r>
      <w:r w:rsidR="00B27D80">
        <w:rPr>
          <w:rFonts w:ascii="Calibri" w:eastAsia="Calibri" w:hAnsi="Calibri" w:cs="Calibri"/>
          <w:sz w:val="22"/>
          <w:szCs w:val="22"/>
        </w:rPr>
        <w:t>to grow and develop.</w:t>
      </w:r>
    </w:p>
    <w:p w14:paraId="67929A20" w14:textId="675C33E9" w:rsidR="008F52FA" w:rsidRDefault="009C3B77" w:rsidP="388F20A2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expansion of our existing early education offer will </w:t>
      </w:r>
      <w:r w:rsidR="000A37D9">
        <w:rPr>
          <w:rFonts w:ascii="Calibri" w:eastAsia="Calibri" w:hAnsi="Calibri" w:cs="Calibri"/>
          <w:sz w:val="22"/>
          <w:szCs w:val="22"/>
        </w:rPr>
        <w:t xml:space="preserve">enable parents to access </w:t>
      </w:r>
      <w:r w:rsidR="00130976">
        <w:rPr>
          <w:rFonts w:ascii="Calibri" w:eastAsia="Calibri" w:hAnsi="Calibri" w:cs="Calibri"/>
          <w:sz w:val="22"/>
          <w:szCs w:val="22"/>
        </w:rPr>
        <w:t xml:space="preserve">year-round, </w:t>
      </w:r>
      <w:r w:rsidR="000A37D9">
        <w:rPr>
          <w:rFonts w:ascii="Calibri" w:eastAsia="Calibri" w:hAnsi="Calibri" w:cs="Calibri"/>
          <w:sz w:val="22"/>
          <w:szCs w:val="22"/>
        </w:rPr>
        <w:t xml:space="preserve">high-quality </w:t>
      </w:r>
      <w:r w:rsidR="007C2371">
        <w:rPr>
          <w:rFonts w:ascii="Calibri" w:eastAsia="Calibri" w:hAnsi="Calibri" w:cs="Calibri"/>
          <w:sz w:val="22"/>
          <w:szCs w:val="22"/>
        </w:rPr>
        <w:t>provision</w:t>
      </w:r>
      <w:r w:rsidR="000A37D9">
        <w:rPr>
          <w:rFonts w:ascii="Calibri" w:eastAsia="Calibri" w:hAnsi="Calibri" w:cs="Calibri"/>
          <w:sz w:val="22"/>
          <w:szCs w:val="22"/>
        </w:rPr>
        <w:t xml:space="preserve"> for their children</w:t>
      </w:r>
      <w:r w:rsidR="00C066EC">
        <w:rPr>
          <w:rFonts w:ascii="Calibri" w:eastAsia="Calibri" w:hAnsi="Calibri" w:cs="Calibri"/>
          <w:sz w:val="22"/>
          <w:szCs w:val="22"/>
        </w:rPr>
        <w:t xml:space="preserve"> within the</w:t>
      </w:r>
      <w:r w:rsidR="007C2371">
        <w:rPr>
          <w:rFonts w:ascii="Calibri" w:eastAsia="Calibri" w:hAnsi="Calibri" w:cs="Calibri"/>
          <w:sz w:val="22"/>
          <w:szCs w:val="22"/>
        </w:rPr>
        <w:t>ir</w:t>
      </w:r>
      <w:r w:rsidR="00C066EC">
        <w:rPr>
          <w:rFonts w:ascii="Calibri" w:eastAsia="Calibri" w:hAnsi="Calibri" w:cs="Calibri"/>
          <w:sz w:val="22"/>
          <w:szCs w:val="22"/>
        </w:rPr>
        <w:t xml:space="preserve"> locality</w:t>
      </w:r>
      <w:r w:rsidR="00130976">
        <w:rPr>
          <w:rFonts w:ascii="Calibri" w:eastAsia="Calibri" w:hAnsi="Calibri" w:cs="Calibri"/>
          <w:sz w:val="22"/>
          <w:szCs w:val="22"/>
        </w:rPr>
        <w:t xml:space="preserve">. This in turn will support their </w:t>
      </w:r>
      <w:r w:rsidR="006E0E45">
        <w:rPr>
          <w:rFonts w:ascii="Calibri" w:eastAsia="Calibri" w:hAnsi="Calibri" w:cs="Calibri"/>
          <w:sz w:val="22"/>
          <w:szCs w:val="22"/>
        </w:rPr>
        <w:t xml:space="preserve">development and </w:t>
      </w:r>
      <w:r w:rsidR="00130976">
        <w:rPr>
          <w:rFonts w:ascii="Calibri" w:eastAsia="Calibri" w:hAnsi="Calibri" w:cs="Calibri"/>
          <w:sz w:val="22"/>
          <w:szCs w:val="22"/>
        </w:rPr>
        <w:t>readiness for school</w:t>
      </w:r>
      <w:r w:rsidR="00B137C9">
        <w:rPr>
          <w:rFonts w:ascii="Calibri" w:eastAsia="Calibri" w:hAnsi="Calibri" w:cs="Calibri"/>
          <w:sz w:val="22"/>
          <w:szCs w:val="22"/>
        </w:rPr>
        <w:t>.</w:t>
      </w:r>
      <w:r w:rsidR="006E0E45">
        <w:rPr>
          <w:rFonts w:ascii="Calibri" w:eastAsia="Calibri" w:hAnsi="Calibri" w:cs="Calibri"/>
          <w:sz w:val="22"/>
          <w:szCs w:val="22"/>
        </w:rPr>
        <w:t xml:space="preserve"> </w:t>
      </w:r>
    </w:p>
    <w:p w14:paraId="06E2AC56" w14:textId="77777777" w:rsidR="0068121B" w:rsidRDefault="0068121B" w:rsidP="0048259E">
      <w:pPr>
        <w:spacing w:after="160" w:line="257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5414955E" w14:textId="77777777" w:rsidR="0068121B" w:rsidRDefault="0068121B" w:rsidP="0048259E">
      <w:pPr>
        <w:spacing w:after="160" w:line="257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588ABE72" w14:textId="77777777" w:rsidR="0068121B" w:rsidRDefault="0068121B" w:rsidP="0048259E">
      <w:pPr>
        <w:spacing w:after="160" w:line="257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1E828F4F" w14:textId="77777777" w:rsidR="0068121B" w:rsidRDefault="0068121B" w:rsidP="0048259E">
      <w:pPr>
        <w:spacing w:after="160" w:line="257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23FBB194" w14:textId="77777777" w:rsidR="0068121B" w:rsidRDefault="0068121B" w:rsidP="0048259E">
      <w:pPr>
        <w:spacing w:after="160" w:line="257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46BD6353" w14:textId="77777777" w:rsidR="0068121B" w:rsidRDefault="0068121B" w:rsidP="0048259E">
      <w:pPr>
        <w:spacing w:after="160" w:line="257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3EC17FC7" w14:textId="77777777" w:rsidR="002E72BD" w:rsidRDefault="002E72BD" w:rsidP="0048259E">
      <w:pPr>
        <w:spacing w:after="160" w:line="257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4D638EDE" w14:textId="74460F2F" w:rsidR="0048259E" w:rsidRDefault="0048259E" w:rsidP="0048259E">
      <w:pPr>
        <w:spacing w:after="160" w:line="257" w:lineRule="auto"/>
      </w:pPr>
      <w:r w:rsidRPr="388F20A2">
        <w:rPr>
          <w:rFonts w:ascii="Calibri" w:eastAsia="Calibri" w:hAnsi="Calibri" w:cs="Calibri"/>
          <w:b/>
          <w:bCs/>
          <w:sz w:val="22"/>
          <w:szCs w:val="22"/>
          <w:u w:val="single"/>
        </w:rPr>
        <w:lastRenderedPageBreak/>
        <w:t>How to respond:</w:t>
      </w:r>
    </w:p>
    <w:p w14:paraId="7A67F802" w14:textId="5E7E6B08" w:rsidR="00E329A1" w:rsidRDefault="0048259E" w:rsidP="0048259E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 w:rsidRPr="388F20A2">
        <w:rPr>
          <w:rFonts w:ascii="Calibri" w:eastAsia="Calibri" w:hAnsi="Calibri" w:cs="Calibri"/>
          <w:sz w:val="22"/>
          <w:szCs w:val="22"/>
        </w:rPr>
        <w:t>You are invited to submit comments about the proposal within the consultation period of 3 weeks</w:t>
      </w:r>
      <w:r w:rsidR="00E329A1">
        <w:rPr>
          <w:rFonts w:ascii="Calibri" w:eastAsia="Calibri" w:hAnsi="Calibri" w:cs="Calibri"/>
          <w:sz w:val="22"/>
          <w:szCs w:val="22"/>
        </w:rPr>
        <w:t xml:space="preserve"> using the link or QR code on the next page</w:t>
      </w:r>
      <w:r w:rsidRPr="388F20A2">
        <w:rPr>
          <w:rFonts w:ascii="Calibri" w:eastAsia="Calibri" w:hAnsi="Calibri" w:cs="Calibri"/>
          <w:sz w:val="22"/>
          <w:szCs w:val="22"/>
        </w:rPr>
        <w:t xml:space="preserve">. </w:t>
      </w:r>
    </w:p>
    <w:p w14:paraId="7F6CB10A" w14:textId="4F918456" w:rsidR="0048259E" w:rsidRDefault="0048259E" w:rsidP="0048259E">
      <w:pPr>
        <w:spacing w:after="160" w:line="257" w:lineRule="auto"/>
      </w:pPr>
      <w:r w:rsidRPr="388F20A2">
        <w:rPr>
          <w:rFonts w:ascii="Calibri" w:eastAsia="Calibri" w:hAnsi="Calibri" w:cs="Calibri"/>
          <w:sz w:val="22"/>
          <w:szCs w:val="22"/>
        </w:rPr>
        <w:t xml:space="preserve">The consultation will open between the dates of </w:t>
      </w:r>
      <w:r w:rsidR="0068121B">
        <w:rPr>
          <w:rFonts w:ascii="Calibri" w:eastAsia="Calibri" w:hAnsi="Calibri" w:cs="Calibri"/>
          <w:b/>
          <w:bCs/>
          <w:sz w:val="22"/>
          <w:szCs w:val="22"/>
          <w:u w:val="single"/>
        </w:rPr>
        <w:t>Monday</w:t>
      </w:r>
      <w:r w:rsidRPr="388F20A2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</w:t>
      </w:r>
      <w:r w:rsidR="00676EAC">
        <w:rPr>
          <w:rFonts w:ascii="Calibri" w:eastAsia="Calibri" w:hAnsi="Calibri" w:cs="Calibri"/>
          <w:b/>
          <w:bCs/>
          <w:sz w:val="22"/>
          <w:szCs w:val="22"/>
          <w:u w:val="single"/>
        </w:rPr>
        <w:t>25</w:t>
      </w:r>
      <w:r w:rsidRPr="388F20A2">
        <w:rPr>
          <w:rFonts w:ascii="Calibri" w:eastAsia="Calibri" w:hAnsi="Calibri" w:cs="Calibri"/>
          <w:b/>
          <w:bCs/>
          <w:sz w:val="22"/>
          <w:szCs w:val="22"/>
          <w:u w:val="single"/>
          <w:vertAlign w:val="superscript"/>
        </w:rPr>
        <w:t>th</w:t>
      </w:r>
      <w:r w:rsidRPr="388F20A2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November 2024 to </w:t>
      </w:r>
      <w:r w:rsidR="00676EAC">
        <w:rPr>
          <w:rFonts w:ascii="Calibri" w:eastAsia="Calibri" w:hAnsi="Calibri" w:cs="Calibri"/>
          <w:b/>
          <w:bCs/>
          <w:sz w:val="22"/>
          <w:szCs w:val="22"/>
          <w:u w:val="single"/>
        </w:rPr>
        <w:t>Monday</w:t>
      </w:r>
      <w:r w:rsidRPr="388F20A2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</w:t>
      </w:r>
      <w:r w:rsidR="00105761">
        <w:rPr>
          <w:rFonts w:ascii="Calibri" w:eastAsia="Calibri" w:hAnsi="Calibri" w:cs="Calibri"/>
          <w:b/>
          <w:bCs/>
          <w:sz w:val="22"/>
          <w:szCs w:val="22"/>
          <w:u w:val="single"/>
        </w:rPr>
        <w:t>16</w:t>
      </w:r>
      <w:r w:rsidRPr="388F20A2">
        <w:rPr>
          <w:rFonts w:ascii="Calibri" w:eastAsia="Calibri" w:hAnsi="Calibri" w:cs="Calibri"/>
          <w:b/>
          <w:bCs/>
          <w:sz w:val="22"/>
          <w:szCs w:val="22"/>
          <w:u w:val="single"/>
          <w:vertAlign w:val="superscript"/>
        </w:rPr>
        <w:t>th</w:t>
      </w:r>
      <w:r w:rsidRPr="388F20A2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December 2024</w:t>
      </w:r>
      <w:r w:rsidRPr="388F20A2">
        <w:rPr>
          <w:rFonts w:ascii="Calibri" w:eastAsia="Calibri" w:hAnsi="Calibri" w:cs="Calibri"/>
          <w:sz w:val="22"/>
          <w:szCs w:val="22"/>
        </w:rPr>
        <w:t xml:space="preserve"> inclusive, via the link/QR code below.</w:t>
      </w:r>
    </w:p>
    <w:p w14:paraId="7C9AFB08" w14:textId="38D3F3E1" w:rsidR="0048259E" w:rsidRPr="00074CAE" w:rsidRDefault="0048259E" w:rsidP="388F20A2">
      <w:pPr>
        <w:spacing w:after="160" w:line="257" w:lineRule="auto"/>
      </w:pPr>
      <w:r w:rsidRPr="388F20A2">
        <w:rPr>
          <w:rFonts w:ascii="Calibri" w:eastAsia="Calibri" w:hAnsi="Calibri" w:cs="Calibri"/>
          <w:sz w:val="22"/>
          <w:szCs w:val="22"/>
        </w:rPr>
        <w:t xml:space="preserve">Following the consultation period the </w:t>
      </w:r>
      <w:r w:rsidR="00C5531C">
        <w:rPr>
          <w:rFonts w:ascii="Calibri" w:eastAsia="Calibri" w:hAnsi="Calibri" w:cs="Calibri"/>
          <w:sz w:val="22"/>
          <w:szCs w:val="22"/>
        </w:rPr>
        <w:t>St Cuthbert’s Roman Catholic Academy Trust</w:t>
      </w:r>
      <w:r w:rsidRPr="388F20A2">
        <w:rPr>
          <w:rFonts w:ascii="Calibri" w:eastAsia="Calibri" w:hAnsi="Calibri" w:cs="Calibri"/>
          <w:sz w:val="22"/>
          <w:szCs w:val="22"/>
        </w:rPr>
        <w:t xml:space="preserve"> will consider all responses and take these into account.</w:t>
      </w:r>
    </w:p>
    <w:p w14:paraId="54978206" w14:textId="77777777" w:rsidR="00074CAE" w:rsidRDefault="00074CAE" w:rsidP="00AA2E90">
      <w:pPr>
        <w:spacing w:after="160" w:line="257" w:lineRule="auto"/>
        <w:jc w:val="center"/>
        <w:rPr>
          <w:rFonts w:ascii="Segoe UI" w:hAnsi="Segoe UI" w:cs="Segoe UI"/>
          <w:b/>
          <w:bCs/>
          <w:color w:val="000000"/>
          <w:sz w:val="21"/>
          <w:szCs w:val="21"/>
          <w:u w:val="single"/>
        </w:rPr>
      </w:pPr>
    </w:p>
    <w:p w14:paraId="6192D9DC" w14:textId="61069538" w:rsidR="00427B41" w:rsidRDefault="00AA2E90" w:rsidP="00AA2E90">
      <w:pPr>
        <w:spacing w:after="160" w:line="257" w:lineRule="auto"/>
        <w:jc w:val="center"/>
        <w:rPr>
          <w:rFonts w:ascii="Segoe UI" w:hAnsi="Segoe UI" w:cs="Segoe UI"/>
          <w:b/>
          <w:bCs/>
          <w:color w:val="000000"/>
          <w:sz w:val="21"/>
          <w:szCs w:val="21"/>
          <w:u w:val="single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u w:val="single"/>
        </w:rPr>
        <w:t>PLEASE DIRECT ANY QUESTIONS YOU HAVE THROUGH THIS FORM AND NOT TO THE HEADTEACHER OF THE SCHOOL DURING THE CONSULTATION PERIOD.</w:t>
      </w:r>
    </w:p>
    <w:p w14:paraId="287CEC31" w14:textId="77777777" w:rsidR="0068121B" w:rsidRDefault="0068121B" w:rsidP="00AA2E90">
      <w:pPr>
        <w:spacing w:after="160" w:line="257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601E187B" w14:textId="37F6EA64" w:rsidR="008B5F55" w:rsidRPr="00074CAE" w:rsidRDefault="00F71703" w:rsidP="00C5531C">
      <w:pPr>
        <w:spacing w:after="160" w:line="257" w:lineRule="auto"/>
        <w:jc w:val="center"/>
        <w:rPr>
          <w:noProof/>
          <w:sz w:val="48"/>
          <w:szCs w:val="48"/>
        </w:rPr>
      </w:pPr>
      <w:hyperlink r:id="rId11" w:history="1">
        <w:r w:rsidR="00D75484" w:rsidRPr="00074CAE">
          <w:rPr>
            <w:rStyle w:val="Hyperlink"/>
            <w:noProof/>
            <w:sz w:val="48"/>
            <w:szCs w:val="48"/>
          </w:rPr>
          <w:t>https://forms.office.com/e/83aHRU1miy</w:t>
        </w:r>
      </w:hyperlink>
    </w:p>
    <w:p w14:paraId="427386C4" w14:textId="5F56027A" w:rsidR="00427B41" w:rsidRDefault="008B5F55" w:rsidP="00074CAE">
      <w:pPr>
        <w:spacing w:after="160" w:line="257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7304AFD" wp14:editId="56D40B75">
            <wp:extent cx="5563060" cy="5196840"/>
            <wp:effectExtent l="0" t="0" r="0" b="3810"/>
            <wp:docPr id="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computer&#10;&#10;Description automatically generated"/>
                    <pic:cNvPicPr/>
                  </pic:nvPicPr>
                  <pic:blipFill rotWithShape="1">
                    <a:blip r:embed="rId12"/>
                    <a:srcRect l="23282" t="18211" r="34280" b="11313"/>
                    <a:stretch/>
                  </pic:blipFill>
                  <pic:spPr bwMode="auto">
                    <a:xfrm>
                      <a:off x="0" y="0"/>
                      <a:ext cx="5591266" cy="5223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9DC58" w14:textId="3997F596" w:rsidR="371222D2" w:rsidRDefault="371222D2" w:rsidP="371222D2">
      <w:pPr>
        <w:rPr>
          <w:rFonts w:ascii="Century Gothic" w:hAnsi="Century Gothic"/>
          <w:sz w:val="22"/>
          <w:szCs w:val="22"/>
        </w:rPr>
      </w:pPr>
    </w:p>
    <w:sectPr w:rsidR="371222D2" w:rsidSect="00AD7F7A">
      <w:headerReference w:type="default" r:id="rId13"/>
      <w:footerReference w:type="default" r:id="rId14"/>
      <w:head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CF7C" w14:textId="77777777" w:rsidR="00100DC4" w:rsidRDefault="00100DC4" w:rsidP="008828CD">
      <w:r>
        <w:separator/>
      </w:r>
    </w:p>
  </w:endnote>
  <w:endnote w:type="continuationSeparator" w:id="0">
    <w:p w14:paraId="4A33AFA6" w14:textId="77777777" w:rsidR="00100DC4" w:rsidRDefault="00100DC4" w:rsidP="0088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B5E3" w14:textId="77777777" w:rsidR="0007751B" w:rsidRDefault="0007751B">
    <w:pPr>
      <w:pStyle w:val="Footer"/>
      <w:rPr>
        <w:noProof/>
      </w:rPr>
    </w:pPr>
  </w:p>
  <w:p w14:paraId="30BA17C4" w14:textId="2FB0920B" w:rsidR="0007751B" w:rsidRDefault="0007751B">
    <w:pPr>
      <w:pStyle w:val="Footer"/>
      <w:rPr>
        <w:noProof/>
      </w:rPr>
    </w:pPr>
  </w:p>
  <w:p w14:paraId="1B69D52C" w14:textId="00107E33" w:rsidR="006312DC" w:rsidRDefault="0007751B" w:rsidP="0007751B">
    <w:pPr>
      <w:pStyle w:val="Footer"/>
      <w:tabs>
        <w:tab w:val="clear" w:pos="4513"/>
        <w:tab w:val="clear" w:pos="9026"/>
        <w:tab w:val="left" w:pos="5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B4DC" w14:textId="77777777" w:rsidR="00100DC4" w:rsidRDefault="00100DC4" w:rsidP="008828CD">
      <w:r>
        <w:separator/>
      </w:r>
    </w:p>
  </w:footnote>
  <w:footnote w:type="continuationSeparator" w:id="0">
    <w:p w14:paraId="70CB01F0" w14:textId="77777777" w:rsidR="00100DC4" w:rsidRDefault="00100DC4" w:rsidP="0088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8718" w14:textId="62859AED" w:rsidR="00676E82" w:rsidRDefault="009A671E" w:rsidP="009A671E">
    <w:pPr>
      <w:pStyle w:val="Header"/>
      <w:tabs>
        <w:tab w:val="clear" w:pos="4513"/>
        <w:tab w:val="clear" w:pos="9026"/>
        <w:tab w:val="left" w:pos="565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77E2" w14:textId="56AE33EE" w:rsidR="006312DC" w:rsidRDefault="00D405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0B2346" wp14:editId="534263E4">
          <wp:simplePos x="0" y="0"/>
          <wp:positionH relativeFrom="column">
            <wp:posOffset>-895350</wp:posOffset>
          </wp:positionH>
          <wp:positionV relativeFrom="paragraph">
            <wp:posOffset>-430530</wp:posOffset>
          </wp:positionV>
          <wp:extent cx="7521575" cy="10639425"/>
          <wp:effectExtent l="0" t="0" r="3175" b="9525"/>
          <wp:wrapNone/>
          <wp:docPr id="1833991457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991457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575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4393B"/>
    <w:multiLevelType w:val="hybridMultilevel"/>
    <w:tmpl w:val="8B26A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13281"/>
    <w:multiLevelType w:val="hybridMultilevel"/>
    <w:tmpl w:val="54E09B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7400534">
    <w:abstractNumId w:val="0"/>
  </w:num>
  <w:num w:numId="2" w16cid:durableId="212068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DC"/>
    <w:rsid w:val="00001FCB"/>
    <w:rsid w:val="00007000"/>
    <w:rsid w:val="00020C45"/>
    <w:rsid w:val="00024909"/>
    <w:rsid w:val="00025C78"/>
    <w:rsid w:val="0003300B"/>
    <w:rsid w:val="000526F5"/>
    <w:rsid w:val="000735D8"/>
    <w:rsid w:val="00074CAE"/>
    <w:rsid w:val="000756C3"/>
    <w:rsid w:val="0007751B"/>
    <w:rsid w:val="000A37D9"/>
    <w:rsid w:val="000A6E73"/>
    <w:rsid w:val="000B1FDE"/>
    <w:rsid w:val="00100DC4"/>
    <w:rsid w:val="00105761"/>
    <w:rsid w:val="00130976"/>
    <w:rsid w:val="0013224E"/>
    <w:rsid w:val="0013573A"/>
    <w:rsid w:val="00141C35"/>
    <w:rsid w:val="001464CB"/>
    <w:rsid w:val="00151048"/>
    <w:rsid w:val="0015197F"/>
    <w:rsid w:val="00162223"/>
    <w:rsid w:val="001727B4"/>
    <w:rsid w:val="0018281E"/>
    <w:rsid w:val="00192226"/>
    <w:rsid w:val="001A41F8"/>
    <w:rsid w:val="001B41A5"/>
    <w:rsid w:val="001C7A82"/>
    <w:rsid w:val="001D6B15"/>
    <w:rsid w:val="001E753C"/>
    <w:rsid w:val="001F7EC3"/>
    <w:rsid w:val="002107BA"/>
    <w:rsid w:val="00220999"/>
    <w:rsid w:val="002503DB"/>
    <w:rsid w:val="002527B0"/>
    <w:rsid w:val="002527B3"/>
    <w:rsid w:val="002721E3"/>
    <w:rsid w:val="00275DF9"/>
    <w:rsid w:val="0028234D"/>
    <w:rsid w:val="002A1349"/>
    <w:rsid w:val="002D4111"/>
    <w:rsid w:val="002E4C98"/>
    <w:rsid w:val="002E72BD"/>
    <w:rsid w:val="002F6BDC"/>
    <w:rsid w:val="00300710"/>
    <w:rsid w:val="00300FA7"/>
    <w:rsid w:val="00303AA7"/>
    <w:rsid w:val="003073A6"/>
    <w:rsid w:val="00310B25"/>
    <w:rsid w:val="003206C9"/>
    <w:rsid w:val="003308AF"/>
    <w:rsid w:val="0036373B"/>
    <w:rsid w:val="003951F6"/>
    <w:rsid w:val="003A2215"/>
    <w:rsid w:val="003A252F"/>
    <w:rsid w:val="003A6793"/>
    <w:rsid w:val="003C7920"/>
    <w:rsid w:val="003D171B"/>
    <w:rsid w:val="00427B41"/>
    <w:rsid w:val="00433A98"/>
    <w:rsid w:val="00433C7B"/>
    <w:rsid w:val="00434EC1"/>
    <w:rsid w:val="004435CD"/>
    <w:rsid w:val="00464FD5"/>
    <w:rsid w:val="0048259E"/>
    <w:rsid w:val="00493EA5"/>
    <w:rsid w:val="004A093C"/>
    <w:rsid w:val="004B0219"/>
    <w:rsid w:val="004B168F"/>
    <w:rsid w:val="004B688A"/>
    <w:rsid w:val="004C313B"/>
    <w:rsid w:val="004D4A0E"/>
    <w:rsid w:val="004E0481"/>
    <w:rsid w:val="004E0FDD"/>
    <w:rsid w:val="00506CB7"/>
    <w:rsid w:val="005110A1"/>
    <w:rsid w:val="005118E2"/>
    <w:rsid w:val="00515059"/>
    <w:rsid w:val="00523970"/>
    <w:rsid w:val="00524D3E"/>
    <w:rsid w:val="0054053E"/>
    <w:rsid w:val="00547297"/>
    <w:rsid w:val="0055063D"/>
    <w:rsid w:val="005B527D"/>
    <w:rsid w:val="005D01D6"/>
    <w:rsid w:val="005E57B7"/>
    <w:rsid w:val="0060374F"/>
    <w:rsid w:val="00605B58"/>
    <w:rsid w:val="00613457"/>
    <w:rsid w:val="0062622B"/>
    <w:rsid w:val="006312DC"/>
    <w:rsid w:val="00631DB0"/>
    <w:rsid w:val="00632135"/>
    <w:rsid w:val="00644630"/>
    <w:rsid w:val="00675698"/>
    <w:rsid w:val="00675C50"/>
    <w:rsid w:val="00676E82"/>
    <w:rsid w:val="00676EAC"/>
    <w:rsid w:val="0068121B"/>
    <w:rsid w:val="006A1483"/>
    <w:rsid w:val="006E0E45"/>
    <w:rsid w:val="006F4514"/>
    <w:rsid w:val="00703317"/>
    <w:rsid w:val="00721DF3"/>
    <w:rsid w:val="00747EF0"/>
    <w:rsid w:val="00756D63"/>
    <w:rsid w:val="007614E7"/>
    <w:rsid w:val="0078386E"/>
    <w:rsid w:val="00784E94"/>
    <w:rsid w:val="007C2371"/>
    <w:rsid w:val="007E4939"/>
    <w:rsid w:val="0080729B"/>
    <w:rsid w:val="00830E47"/>
    <w:rsid w:val="0083176A"/>
    <w:rsid w:val="00835D79"/>
    <w:rsid w:val="008828CD"/>
    <w:rsid w:val="008B5F55"/>
    <w:rsid w:val="008D0E95"/>
    <w:rsid w:val="008E110E"/>
    <w:rsid w:val="008E20E1"/>
    <w:rsid w:val="008F52FA"/>
    <w:rsid w:val="008F7882"/>
    <w:rsid w:val="0090182A"/>
    <w:rsid w:val="009019A3"/>
    <w:rsid w:val="00901CC0"/>
    <w:rsid w:val="00902978"/>
    <w:rsid w:val="009052C2"/>
    <w:rsid w:val="0091080C"/>
    <w:rsid w:val="0095635A"/>
    <w:rsid w:val="0097316D"/>
    <w:rsid w:val="00974BA7"/>
    <w:rsid w:val="009863E8"/>
    <w:rsid w:val="009A09C3"/>
    <w:rsid w:val="009A671E"/>
    <w:rsid w:val="009B3CD7"/>
    <w:rsid w:val="009B7EA8"/>
    <w:rsid w:val="009C3B77"/>
    <w:rsid w:val="009D30EC"/>
    <w:rsid w:val="009D547C"/>
    <w:rsid w:val="00A157CD"/>
    <w:rsid w:val="00A65D69"/>
    <w:rsid w:val="00A73CF7"/>
    <w:rsid w:val="00AA0404"/>
    <w:rsid w:val="00AA2E90"/>
    <w:rsid w:val="00AA3621"/>
    <w:rsid w:val="00AD7F7A"/>
    <w:rsid w:val="00AE02B6"/>
    <w:rsid w:val="00AE7256"/>
    <w:rsid w:val="00B007DC"/>
    <w:rsid w:val="00B137C9"/>
    <w:rsid w:val="00B27D80"/>
    <w:rsid w:val="00B42952"/>
    <w:rsid w:val="00B5586B"/>
    <w:rsid w:val="00B60BD0"/>
    <w:rsid w:val="00BC6FE2"/>
    <w:rsid w:val="00BD4548"/>
    <w:rsid w:val="00BE71AE"/>
    <w:rsid w:val="00C066EC"/>
    <w:rsid w:val="00C2470A"/>
    <w:rsid w:val="00C5531C"/>
    <w:rsid w:val="00C76912"/>
    <w:rsid w:val="00CC7F5F"/>
    <w:rsid w:val="00D4052F"/>
    <w:rsid w:val="00D502E3"/>
    <w:rsid w:val="00D6224B"/>
    <w:rsid w:val="00D67B23"/>
    <w:rsid w:val="00D75484"/>
    <w:rsid w:val="00DA54E8"/>
    <w:rsid w:val="00DA71C7"/>
    <w:rsid w:val="00DF4DC7"/>
    <w:rsid w:val="00E00966"/>
    <w:rsid w:val="00E20069"/>
    <w:rsid w:val="00E251E1"/>
    <w:rsid w:val="00E30E15"/>
    <w:rsid w:val="00E329A1"/>
    <w:rsid w:val="00E72B81"/>
    <w:rsid w:val="00E84309"/>
    <w:rsid w:val="00E91270"/>
    <w:rsid w:val="00E9557E"/>
    <w:rsid w:val="00EE68F0"/>
    <w:rsid w:val="00F03789"/>
    <w:rsid w:val="00F072E3"/>
    <w:rsid w:val="00F71703"/>
    <w:rsid w:val="00F94BF8"/>
    <w:rsid w:val="00FA32CA"/>
    <w:rsid w:val="00FA5574"/>
    <w:rsid w:val="00FC2914"/>
    <w:rsid w:val="00FC5F30"/>
    <w:rsid w:val="00FD7F18"/>
    <w:rsid w:val="0147DB27"/>
    <w:rsid w:val="01BBA819"/>
    <w:rsid w:val="01BE6CEB"/>
    <w:rsid w:val="020D9284"/>
    <w:rsid w:val="02946636"/>
    <w:rsid w:val="039515F8"/>
    <w:rsid w:val="04329F2F"/>
    <w:rsid w:val="046A53EB"/>
    <w:rsid w:val="05471F52"/>
    <w:rsid w:val="05DA93F2"/>
    <w:rsid w:val="075AB32B"/>
    <w:rsid w:val="0A22ADA3"/>
    <w:rsid w:val="0BA2BF03"/>
    <w:rsid w:val="0C3FA3A2"/>
    <w:rsid w:val="0D4FA26F"/>
    <w:rsid w:val="0DBE8E57"/>
    <w:rsid w:val="0E5AF0B4"/>
    <w:rsid w:val="0E5EFB8D"/>
    <w:rsid w:val="103E1FEB"/>
    <w:rsid w:val="11A38406"/>
    <w:rsid w:val="134FA186"/>
    <w:rsid w:val="16E6FBFA"/>
    <w:rsid w:val="16F96F2E"/>
    <w:rsid w:val="171EE8EF"/>
    <w:rsid w:val="17374CF3"/>
    <w:rsid w:val="17D7FD78"/>
    <w:rsid w:val="196B959D"/>
    <w:rsid w:val="1A3709C1"/>
    <w:rsid w:val="1A37B09E"/>
    <w:rsid w:val="1B1848C6"/>
    <w:rsid w:val="1EA98C55"/>
    <w:rsid w:val="1EDC6C6A"/>
    <w:rsid w:val="1F54A78A"/>
    <w:rsid w:val="1F64D201"/>
    <w:rsid w:val="1F652E0B"/>
    <w:rsid w:val="1F716366"/>
    <w:rsid w:val="1F980258"/>
    <w:rsid w:val="1FBD36E3"/>
    <w:rsid w:val="1FF5A163"/>
    <w:rsid w:val="21062E90"/>
    <w:rsid w:val="217672CD"/>
    <w:rsid w:val="21D3B901"/>
    <w:rsid w:val="2510C4E6"/>
    <w:rsid w:val="25EEC63C"/>
    <w:rsid w:val="26604ACC"/>
    <w:rsid w:val="26A5FFB1"/>
    <w:rsid w:val="2787CF57"/>
    <w:rsid w:val="27E054DE"/>
    <w:rsid w:val="27ED9BCA"/>
    <w:rsid w:val="281B1E84"/>
    <w:rsid w:val="289BBCE0"/>
    <w:rsid w:val="2CA2E766"/>
    <w:rsid w:val="2F60FC77"/>
    <w:rsid w:val="2FCC572C"/>
    <w:rsid w:val="30765C5E"/>
    <w:rsid w:val="317C8E83"/>
    <w:rsid w:val="36D79F5F"/>
    <w:rsid w:val="370E5C75"/>
    <w:rsid w:val="371222D2"/>
    <w:rsid w:val="388F20A2"/>
    <w:rsid w:val="390BA42F"/>
    <w:rsid w:val="3AEC02D2"/>
    <w:rsid w:val="3B028BC2"/>
    <w:rsid w:val="3B6834D0"/>
    <w:rsid w:val="3D044B12"/>
    <w:rsid w:val="3D050115"/>
    <w:rsid w:val="3DB7746B"/>
    <w:rsid w:val="3E66AA5C"/>
    <w:rsid w:val="3EB2E263"/>
    <w:rsid w:val="3FD3C605"/>
    <w:rsid w:val="400F8569"/>
    <w:rsid w:val="422F0504"/>
    <w:rsid w:val="43C5AD57"/>
    <w:rsid w:val="4786B0F6"/>
    <w:rsid w:val="47F6DFFA"/>
    <w:rsid w:val="48EEEAD5"/>
    <w:rsid w:val="490F51A7"/>
    <w:rsid w:val="4932888C"/>
    <w:rsid w:val="4C364A87"/>
    <w:rsid w:val="4CDE7D25"/>
    <w:rsid w:val="502CBBB9"/>
    <w:rsid w:val="51826E58"/>
    <w:rsid w:val="54242500"/>
    <w:rsid w:val="5788440E"/>
    <w:rsid w:val="58C897C6"/>
    <w:rsid w:val="59A17597"/>
    <w:rsid w:val="5ACD4CD9"/>
    <w:rsid w:val="5B942E89"/>
    <w:rsid w:val="5BFDA89F"/>
    <w:rsid w:val="5C057B6D"/>
    <w:rsid w:val="5F331ADE"/>
    <w:rsid w:val="602D3FD9"/>
    <w:rsid w:val="615AFDDA"/>
    <w:rsid w:val="6558645E"/>
    <w:rsid w:val="65BD2B53"/>
    <w:rsid w:val="664859CD"/>
    <w:rsid w:val="6648D63A"/>
    <w:rsid w:val="68DD7818"/>
    <w:rsid w:val="6A8161AA"/>
    <w:rsid w:val="6AC9DC4C"/>
    <w:rsid w:val="6B8FF3ED"/>
    <w:rsid w:val="6C70248A"/>
    <w:rsid w:val="6DF6347C"/>
    <w:rsid w:val="6F36FA1B"/>
    <w:rsid w:val="7082D4C2"/>
    <w:rsid w:val="71C9CAED"/>
    <w:rsid w:val="7452DB7F"/>
    <w:rsid w:val="756DB0CC"/>
    <w:rsid w:val="76A96776"/>
    <w:rsid w:val="76F14B90"/>
    <w:rsid w:val="7795492D"/>
    <w:rsid w:val="78A2BD50"/>
    <w:rsid w:val="79AB3AC8"/>
    <w:rsid w:val="7A18FA9F"/>
    <w:rsid w:val="7AF0D2E8"/>
    <w:rsid w:val="7B671760"/>
    <w:rsid w:val="7D46A6E0"/>
    <w:rsid w:val="7D5AE7C1"/>
    <w:rsid w:val="7DB24C00"/>
    <w:rsid w:val="7FAFF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6A7FA"/>
  <w15:chartTrackingRefBased/>
  <w15:docId w15:val="{F29CA0C4-BD79-804F-B238-8CF3D7AA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7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8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8CD"/>
  </w:style>
  <w:style w:type="paragraph" w:styleId="Footer">
    <w:name w:val="footer"/>
    <w:basedOn w:val="Normal"/>
    <w:link w:val="FooterChar"/>
    <w:uiPriority w:val="99"/>
    <w:unhideWhenUsed/>
    <w:rsid w:val="008828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8CD"/>
  </w:style>
  <w:style w:type="paragraph" w:styleId="ListParagraph">
    <w:name w:val="List Paragraph"/>
    <w:basedOn w:val="Normal"/>
    <w:uiPriority w:val="34"/>
    <w:qFormat/>
    <w:rsid w:val="00676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75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83aHRU1mi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2f2ae-de1f-4bba-a9e0-2d6646f3aa41">
      <Terms xmlns="http://schemas.microsoft.com/office/infopath/2007/PartnerControls"/>
    </lcf76f155ced4ddcb4097134ff3c332f>
    <TaxCatchAll xmlns="a215b518-fd90-49c9-baa3-d6a42e7aee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0CBADE73C0A4F873E9EA32A725D3A" ma:contentTypeVersion="15" ma:contentTypeDescription="Create a new document." ma:contentTypeScope="" ma:versionID="e6eb78df6dd8474fd1a213985212cd09">
  <xsd:schema xmlns:xsd="http://www.w3.org/2001/XMLSchema" xmlns:xs="http://www.w3.org/2001/XMLSchema" xmlns:p="http://schemas.microsoft.com/office/2006/metadata/properties" xmlns:ns2="bb02f2ae-de1f-4bba-a9e0-2d6646f3aa41" xmlns:ns3="a215b518-fd90-49c9-baa3-d6a42e7aeedd" targetNamespace="http://schemas.microsoft.com/office/2006/metadata/properties" ma:root="true" ma:fieldsID="c2494ef7f311c6e3b69081365626d02b" ns2:_="" ns3:_="">
    <xsd:import namespace="bb02f2ae-de1f-4bba-a9e0-2d6646f3aa41"/>
    <xsd:import namespace="a215b518-fd90-49c9-baa3-d6a42e7ae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2f2ae-de1f-4bba-a9e0-2d6646f3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ef078a-3c13-4be6-9582-314d7f402e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b518-fd90-49c9-baa3-d6a42e7ae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908952-e05b-4e44-a9f4-34f7a0a93d42}" ma:internalName="TaxCatchAll" ma:showField="CatchAllData" ma:web="a215b518-fd90-49c9-baa3-d6a42e7ae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C6F20-A38B-42A5-8F46-F677E36AD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9B8A1-E38A-40D1-A561-EDA8965A8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26A18-D366-4351-B480-B8E9E0198A03}">
  <ds:schemaRefs>
    <ds:schemaRef ds:uri="http://schemas.microsoft.com/office/2006/metadata/properties"/>
    <ds:schemaRef ds:uri="http://schemas.microsoft.com/office/infopath/2007/PartnerControls"/>
    <ds:schemaRef ds:uri="bb02f2ae-de1f-4bba-a9e0-2d6646f3aa41"/>
    <ds:schemaRef ds:uri="a215b518-fd90-49c9-baa3-d6a42e7aeedd"/>
  </ds:schemaRefs>
</ds:datastoreItem>
</file>

<file path=customXml/itemProps4.xml><?xml version="1.0" encoding="utf-8"?>
<ds:datastoreItem xmlns:ds="http://schemas.openxmlformats.org/officeDocument/2006/customXml" ds:itemID="{2181D62E-4FDD-4FE7-A914-790869933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2f2ae-de1f-4bba-a9e0-2d6646f3aa41"/>
    <ds:schemaRef ds:uri="a215b518-fd90-49c9-baa3-d6a42e7ae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NBe.</dc:creator>
  <cp:keywords/>
  <dc:description/>
  <cp:lastModifiedBy>Marc Cooper</cp:lastModifiedBy>
  <cp:revision>6</cp:revision>
  <cp:lastPrinted>2022-11-24T15:26:00Z</cp:lastPrinted>
  <dcterms:created xsi:type="dcterms:W3CDTF">2024-11-24T15:29:00Z</dcterms:created>
  <dcterms:modified xsi:type="dcterms:W3CDTF">2024-11-24T16:08:00Z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0x0101008B20CBADE73C0A4F873E9EA32A725D3A</vt:lpwstr>
  </property>
  <property fmtid="{D5CDD505-2E9C-101B-9397-08002B2CF9AE}" pid="3" name="Order">
    <vt:r8>38400</vt:r8>
  </property>
  <property fmtid="{D5CDD505-2E9C-101B-9397-08002B2CF9AE}" pid="4" name="MediaServiceImageTags">
    <vt:lpwstr/>
  </property>
</Properties>
</file>